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4" w:rsidRDefault="00E00AD4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  <w:t>Boos</w:t>
      </w:r>
      <w:r w:rsidRPr="00E00AD4">
        <w:rPr>
          <w:rFonts w:ascii="Arial Narrow" w:hAnsi="Arial Narrow"/>
          <w:color w:val="808080" w:themeColor="background1" w:themeShade="80"/>
        </w:rPr>
        <w:t xml:space="preserve">, le </w:t>
      </w:r>
      <w:r w:rsidR="00254DE2">
        <w:rPr>
          <w:rFonts w:ascii="Arial Narrow" w:hAnsi="Arial Narrow"/>
          <w:color w:val="808080" w:themeColor="background1" w:themeShade="80"/>
        </w:rPr>
        <w:t>21 Octobre 2016</w:t>
      </w:r>
    </w:p>
    <w:p w:rsidR="007D24CC" w:rsidRDefault="00E45F63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COMPTE RENDU REUNION</w:t>
      </w:r>
    </w:p>
    <w:p w:rsidR="00E45F63" w:rsidRDefault="00E45F63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</w:p>
    <w:p w:rsidR="00812B42" w:rsidRDefault="00E45F63" w:rsidP="00812B42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Participants : </w:t>
      </w:r>
      <w:r w:rsidR="00254DE2">
        <w:rPr>
          <w:rFonts w:ascii="Arial Narrow" w:hAnsi="Arial Narrow"/>
          <w:color w:val="808080" w:themeColor="background1" w:themeShade="80"/>
        </w:rPr>
        <w:t>Fabienne RONGERE, Marc LESIEUR, VRO</w:t>
      </w:r>
    </w:p>
    <w:p w:rsidR="00DF5295" w:rsidRDefault="00E45F63" w:rsidP="00812B42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Diffusion : </w:t>
      </w:r>
    </w:p>
    <w:p w:rsidR="00DF5295" w:rsidRDefault="00DF5295" w:rsidP="00812B42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Objet : </w:t>
      </w:r>
      <w:r w:rsidR="00254DE2">
        <w:rPr>
          <w:rFonts w:ascii="Arial Narrow" w:hAnsi="Arial Narrow"/>
          <w:color w:val="808080" w:themeColor="background1" w:themeShade="80"/>
        </w:rPr>
        <w:t xml:space="preserve">Point sur Projet de construction. </w:t>
      </w:r>
    </w:p>
    <w:p w:rsidR="00254DE2" w:rsidRDefault="00254DE2" w:rsidP="00812B42">
      <w:pPr>
        <w:spacing w:after="0"/>
        <w:rPr>
          <w:rFonts w:ascii="Arial Narrow" w:hAnsi="Arial Narrow"/>
          <w:color w:val="808080" w:themeColor="background1" w:themeShade="80"/>
        </w:rPr>
      </w:pPr>
    </w:p>
    <w:p w:rsidR="00254DE2" w:rsidRDefault="00254DE2" w:rsidP="00812B42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Les conseils de la CARSAT sur le projet sont : </w:t>
      </w:r>
    </w:p>
    <w:p w:rsidR="00254DE2" w:rsidRDefault="00254DE2" w:rsidP="00812B42">
      <w:pPr>
        <w:spacing w:after="0"/>
        <w:rPr>
          <w:rFonts w:ascii="Arial Narrow" w:hAnsi="Arial Narrow"/>
          <w:color w:val="808080" w:themeColor="background1" w:themeShade="80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3119"/>
        <w:gridCol w:w="2851"/>
      </w:tblGrid>
      <w:tr w:rsidR="004245B9" w:rsidRPr="00313D27" w:rsidTr="007068C3">
        <w:trPr>
          <w:tblHeader/>
        </w:trPr>
        <w:tc>
          <w:tcPr>
            <w:tcW w:w="2977" w:type="dxa"/>
          </w:tcPr>
          <w:p w:rsidR="004245B9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THEME</w:t>
            </w:r>
          </w:p>
        </w:tc>
        <w:tc>
          <w:tcPr>
            <w:tcW w:w="3119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QUESTIONS CARSAT</w:t>
            </w:r>
          </w:p>
        </w:tc>
        <w:tc>
          <w:tcPr>
            <w:tcW w:w="2851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Réponse (</w:t>
            </w:r>
            <w:proofErr w:type="spellStart"/>
            <w:r>
              <w:rPr>
                <w:rFonts w:ascii="Arial Narrow" w:hAnsi="Arial Narrow"/>
                <w:color w:val="808080" w:themeColor="background1" w:themeShade="80"/>
              </w:rPr>
              <w:t>Equatech</w:t>
            </w:r>
            <w:proofErr w:type="spellEnd"/>
            <w:r>
              <w:rPr>
                <w:rFonts w:ascii="Arial Narrow" w:hAnsi="Arial Narrow"/>
                <w:color w:val="808080" w:themeColor="background1" w:themeShade="80"/>
              </w:rPr>
              <w:t xml:space="preserve"> Marion H)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313D27" w:rsidRDefault="004245B9" w:rsidP="00D942B6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 w:rsidRPr="004245B9">
              <w:rPr>
                <w:rFonts w:ascii="Arial Narrow" w:hAnsi="Arial Narrow"/>
                <w:b/>
                <w:color w:val="808080" w:themeColor="background1" w:themeShade="80"/>
              </w:rPr>
              <w:t>Trappe de désenfumage</w:t>
            </w:r>
          </w:p>
        </w:tc>
        <w:tc>
          <w:tcPr>
            <w:tcW w:w="3119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 doivent être équipés de dispositif </w:t>
            </w:r>
            <w:proofErr w:type="spellStart"/>
            <w:r w:rsidRPr="00313D27">
              <w:rPr>
                <w:rFonts w:ascii="Arial Narrow" w:hAnsi="Arial Narrow"/>
                <w:color w:val="808080" w:themeColor="background1" w:themeShade="80"/>
              </w:rPr>
              <w:t>anti-effraction</w:t>
            </w:r>
            <w:proofErr w:type="spellEnd"/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 et anti chute (</w:t>
            </w:r>
            <w:proofErr w:type="spellStart"/>
            <w:r w:rsidRPr="00313D27">
              <w:rPr>
                <w:rFonts w:ascii="Arial Narrow" w:hAnsi="Arial Narrow"/>
                <w:color w:val="808080" w:themeColor="background1" w:themeShade="80"/>
              </w:rPr>
              <w:t>Barodage</w:t>
            </w:r>
            <w:proofErr w:type="spellEnd"/>
            <w:r w:rsidRPr="00313D27">
              <w:rPr>
                <w:rFonts w:ascii="Arial Narrow" w:hAnsi="Arial Narrow"/>
                <w:color w:val="808080" w:themeColor="background1" w:themeShade="80"/>
              </w:rPr>
              <w:t>)</w:t>
            </w:r>
          </w:p>
        </w:tc>
        <w:tc>
          <w:tcPr>
            <w:tcW w:w="2851" w:type="dxa"/>
          </w:tcPr>
          <w:p w:rsidR="004245B9" w:rsidRPr="00313D27" w:rsidRDefault="005A3592" w:rsidP="00D942B6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>
              <w:rPr>
                <w:rFonts w:ascii="Arial Narrow" w:hAnsi="Arial Narrow"/>
                <w:b/>
                <w:color w:val="808080" w:themeColor="background1" w:themeShade="80"/>
              </w:rPr>
              <w:t>?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313D27" w:rsidRDefault="004245B9" w:rsidP="00313D27">
            <w:pPr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3119" w:type="dxa"/>
          </w:tcPr>
          <w:p w:rsidR="004245B9" w:rsidRPr="00313D27" w:rsidRDefault="004245B9" w:rsidP="00313D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Vérifier l’efficacité du désenfumage avec la pause du faux-plafond. </w:t>
            </w:r>
          </w:p>
        </w:tc>
        <w:tc>
          <w:tcPr>
            <w:tcW w:w="2851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>faisabilité doit passer en bureau de contrôle compte tenu des différentes hauteurs de plafond)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313D27" w:rsidRDefault="004245B9" w:rsidP="00281127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 w:rsidRPr="004245B9">
              <w:rPr>
                <w:rFonts w:ascii="Arial Narrow" w:hAnsi="Arial Narrow"/>
                <w:b/>
                <w:color w:val="808080" w:themeColor="background1" w:themeShade="80"/>
              </w:rPr>
              <w:t>Sécurité travail en hauteur</w:t>
            </w:r>
          </w:p>
        </w:tc>
        <w:tc>
          <w:tcPr>
            <w:tcW w:w="3119" w:type="dxa"/>
          </w:tcPr>
          <w:p w:rsidR="004245B9" w:rsidRPr="00313D27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 Acrotère doit être avec une hauteur de 100/110 cm pour permettre les interventions en toiture pour la sécurité, idem patio au 1</w:t>
            </w:r>
            <w:r w:rsidRPr="00313D27">
              <w:rPr>
                <w:rFonts w:ascii="Arial Narrow" w:hAnsi="Arial Narrow"/>
                <w:color w:val="808080" w:themeColor="background1" w:themeShade="80"/>
                <w:vertAlign w:val="superscript"/>
              </w:rPr>
              <w:t>er</w:t>
            </w: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 étage: </w:t>
            </w:r>
          </w:p>
        </w:tc>
        <w:tc>
          <w:tcPr>
            <w:tcW w:w="2851" w:type="dxa"/>
          </w:tcPr>
          <w:p w:rsidR="004245B9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281127">
              <w:rPr>
                <w:rFonts w:ascii="Arial Narrow" w:hAnsi="Arial Narrow"/>
                <w:color w:val="808080" w:themeColor="background1" w:themeShade="80"/>
              </w:rPr>
              <w:t>un dispositif d’accrochage est prévu pour s’accrocher à l’intérieur de l’acrotère pour sécuriser les interventions)</w:t>
            </w:r>
          </w:p>
          <w:p w:rsidR="007068C3" w:rsidRPr="00281127" w:rsidRDefault="007068C3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à documenter SVP 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4245B9" w:rsidRDefault="004245B9" w:rsidP="00281127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 w:rsidRPr="004245B9">
              <w:rPr>
                <w:rFonts w:ascii="Arial Narrow" w:hAnsi="Arial Narrow"/>
                <w:b/>
                <w:color w:val="808080" w:themeColor="background1" w:themeShade="80"/>
              </w:rPr>
              <w:t>Ouverture des fenêtres</w:t>
            </w:r>
          </w:p>
        </w:tc>
        <w:tc>
          <w:tcPr>
            <w:tcW w:w="3119" w:type="dxa"/>
          </w:tcPr>
          <w:p w:rsidR="004245B9" w:rsidRPr="00313D27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>de manière à permettre l</w:t>
            </w:r>
            <w:r>
              <w:rPr>
                <w:rFonts w:ascii="Arial Narrow" w:hAnsi="Arial Narrow"/>
                <w:color w:val="808080" w:themeColor="background1" w:themeShade="80"/>
              </w:rPr>
              <w:t>’entretien aisé</w:t>
            </w:r>
          </w:p>
        </w:tc>
        <w:tc>
          <w:tcPr>
            <w:tcW w:w="2851" w:type="dxa"/>
          </w:tcPr>
          <w:p w:rsidR="004245B9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281127">
              <w:rPr>
                <w:rFonts w:ascii="Arial Narrow" w:hAnsi="Arial Narrow"/>
                <w:color w:val="808080" w:themeColor="background1" w:themeShade="80"/>
              </w:rPr>
              <w:t>en gén</w:t>
            </w:r>
            <w:r>
              <w:rPr>
                <w:rFonts w:ascii="Arial Narrow" w:hAnsi="Arial Narrow"/>
                <w:color w:val="808080" w:themeColor="background1" w:themeShade="80"/>
              </w:rPr>
              <w:t xml:space="preserve">éral fenêtre en </w:t>
            </w:r>
            <w:proofErr w:type="spellStart"/>
            <w:r>
              <w:rPr>
                <w:rFonts w:ascii="Arial Narrow" w:hAnsi="Arial Narrow"/>
                <w:color w:val="808080" w:themeColor="background1" w:themeShade="80"/>
              </w:rPr>
              <w:t>oscillo</w:t>
            </w:r>
            <w:proofErr w:type="spellEnd"/>
            <w:r>
              <w:rPr>
                <w:rFonts w:ascii="Arial Narrow" w:hAnsi="Arial Narrow"/>
                <w:color w:val="808080" w:themeColor="background1" w:themeShade="80"/>
              </w:rPr>
              <w:t xml:space="preserve"> battant</w:t>
            </w:r>
          </w:p>
          <w:p w:rsidR="004245B9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</w:p>
          <w:p w:rsidR="004245B9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281127">
              <w:rPr>
                <w:rFonts w:ascii="Arial Narrow" w:hAnsi="Arial Narrow"/>
                <w:color w:val="808080" w:themeColor="background1" w:themeShade="80"/>
              </w:rPr>
              <w:t>RDC production : coulissants</w:t>
            </w:r>
          </w:p>
          <w:p w:rsidR="004245B9" w:rsidRPr="00313D27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>RDC ADV, et locaux sociaux : ouvrants à la française ?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7068C3" w:rsidRDefault="004245B9" w:rsidP="00D942B6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 w:rsidRPr="007068C3">
              <w:rPr>
                <w:rFonts w:ascii="Arial Narrow" w:hAnsi="Arial Narrow"/>
                <w:b/>
                <w:color w:val="808080" w:themeColor="background1" w:themeShade="80"/>
              </w:rPr>
              <w:t xml:space="preserve">DIUO </w:t>
            </w:r>
          </w:p>
        </w:tc>
        <w:tc>
          <w:tcPr>
            <w:tcW w:w="3119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Intégrer le dossier d’intervention sur ouvrage DIUO (Dossier d’intervention ultérieur sur ouvrage avant la sortie de terre). </w:t>
            </w:r>
          </w:p>
        </w:tc>
        <w:tc>
          <w:tcPr>
            <w:tcW w:w="2851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?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313D27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7068C3">
              <w:rPr>
                <w:rFonts w:ascii="Arial Narrow" w:hAnsi="Arial Narrow"/>
                <w:b/>
                <w:color w:val="808080" w:themeColor="background1" w:themeShade="80"/>
              </w:rPr>
              <w:t>Notion de store et volet</w:t>
            </w:r>
            <w:r w:rsidRPr="004245B9">
              <w:rPr>
                <w:rFonts w:ascii="Arial Narrow" w:hAnsi="Arial Narrow"/>
                <w:color w:val="808080" w:themeColor="background1" w:themeShade="80"/>
              </w:rPr>
              <w:t xml:space="preserve"> ?</w:t>
            </w:r>
          </w:p>
        </w:tc>
        <w:tc>
          <w:tcPr>
            <w:tcW w:w="3119" w:type="dxa"/>
          </w:tcPr>
          <w:p w:rsidR="004245B9" w:rsidRPr="00313D27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Pas prévu : </w:t>
            </w:r>
          </w:p>
        </w:tc>
        <w:tc>
          <w:tcPr>
            <w:tcW w:w="2851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281127">
              <w:rPr>
                <w:rFonts w:ascii="Arial Narrow" w:hAnsi="Arial Narrow"/>
                <w:color w:val="808080" w:themeColor="background1" w:themeShade="80"/>
              </w:rPr>
              <w:t xml:space="preserve">film prévu sur les fenêtres Sud Est, </w:t>
            </w:r>
            <w:proofErr w:type="spellStart"/>
            <w:r w:rsidRPr="00281127">
              <w:rPr>
                <w:rFonts w:ascii="Arial Narrow" w:hAnsi="Arial Narrow"/>
                <w:color w:val="808080" w:themeColor="background1" w:themeShade="80"/>
              </w:rPr>
              <w:t>Sud Ouest</w:t>
            </w:r>
            <w:proofErr w:type="spellEnd"/>
            <w:r w:rsidRPr="00281127">
              <w:rPr>
                <w:rFonts w:ascii="Arial Narrow" w:hAnsi="Arial Narrow"/>
                <w:color w:val="808080" w:themeColor="background1" w:themeShade="80"/>
              </w:rPr>
              <w:t>.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7068C3" w:rsidRDefault="007068C3" w:rsidP="00281127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 w:rsidRPr="007068C3">
              <w:rPr>
                <w:rFonts w:ascii="Arial Narrow" w:hAnsi="Arial Narrow"/>
                <w:b/>
                <w:color w:val="808080" w:themeColor="background1" w:themeShade="80"/>
              </w:rPr>
              <w:t>Eclairage du parking</w:t>
            </w:r>
          </w:p>
        </w:tc>
        <w:tc>
          <w:tcPr>
            <w:tcW w:w="3119" w:type="dxa"/>
          </w:tcPr>
          <w:p w:rsidR="004245B9" w:rsidRDefault="007068C3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7068C3">
              <w:rPr>
                <w:rFonts w:ascii="Arial Narrow" w:hAnsi="Arial Narrow"/>
                <w:color w:val="808080" w:themeColor="background1" w:themeShade="80"/>
              </w:rPr>
              <w:t>le parking ayant été déporté il semble qu’il faille prévoir un éclairage au niveau de la haie (récupératrice des huiles)</w:t>
            </w:r>
          </w:p>
          <w:p w:rsidR="007068C3" w:rsidRPr="00313D27" w:rsidRDefault="007068C3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Marquage au sol matérialisé : bien</w:t>
            </w:r>
            <w:proofErr w:type="gramStart"/>
            <w:r>
              <w:rPr>
                <w:rFonts w:ascii="Arial Narrow" w:hAnsi="Arial Narrow"/>
                <w:color w:val="808080" w:themeColor="background1" w:themeShade="80"/>
              </w:rPr>
              <w:t>..</w:t>
            </w:r>
            <w:proofErr w:type="gramEnd"/>
          </w:p>
        </w:tc>
        <w:tc>
          <w:tcPr>
            <w:tcW w:w="2851" w:type="dxa"/>
          </w:tcPr>
          <w:p w:rsidR="004245B9" w:rsidRPr="00313D27" w:rsidRDefault="007068C3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Point à revoir en cours pas nécessaire sur le PC (sauf si candélabre)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Default="007068C3" w:rsidP="00281127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 w:rsidRPr="007068C3">
              <w:rPr>
                <w:rFonts w:ascii="Arial Narrow" w:hAnsi="Arial Narrow"/>
                <w:b/>
                <w:color w:val="808080" w:themeColor="background1" w:themeShade="80"/>
              </w:rPr>
              <w:t>Portail VL</w:t>
            </w:r>
          </w:p>
          <w:p w:rsidR="007068C3" w:rsidRPr="007068C3" w:rsidRDefault="007068C3" w:rsidP="00281127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>
              <w:rPr>
                <w:rFonts w:ascii="Arial Narrow" w:hAnsi="Arial Narrow"/>
                <w:b/>
                <w:color w:val="808080" w:themeColor="background1" w:themeShade="80"/>
              </w:rPr>
              <w:t>Séparation des flux</w:t>
            </w:r>
          </w:p>
        </w:tc>
        <w:tc>
          <w:tcPr>
            <w:tcW w:w="3119" w:type="dxa"/>
          </w:tcPr>
          <w:p w:rsidR="004245B9" w:rsidRPr="00313D27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même s’il n’est pas dans le chiffrage, il n’est pas impossible que nous en mettions tout de même </w:t>
            </w:r>
          </w:p>
        </w:tc>
        <w:tc>
          <w:tcPr>
            <w:tcW w:w="2851" w:type="dxa"/>
          </w:tcPr>
          <w:p w:rsidR="004245B9" w:rsidRPr="00313D27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à prévoir sur le PC </w:t>
            </w:r>
            <w:r w:rsidR="007068C3">
              <w:rPr>
                <w:rFonts w:ascii="Arial Narrow" w:hAnsi="Arial Narrow"/>
                <w:color w:val="808080" w:themeColor="background1" w:themeShade="80"/>
              </w:rPr>
              <w:t>avec adaptation de la voirie/espace vert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7068C3" w:rsidRDefault="007068C3" w:rsidP="00281127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 w:rsidRPr="007068C3">
              <w:rPr>
                <w:rFonts w:ascii="Arial Narrow" w:hAnsi="Arial Narrow"/>
                <w:b/>
                <w:color w:val="808080" w:themeColor="background1" w:themeShade="80"/>
              </w:rPr>
              <w:t xml:space="preserve">Porte et circulation au </w:t>
            </w:r>
            <w:proofErr w:type="spellStart"/>
            <w:r w:rsidRPr="007068C3">
              <w:rPr>
                <w:rFonts w:ascii="Arial Narrow" w:hAnsi="Arial Narrow"/>
                <w:b/>
                <w:color w:val="808080" w:themeColor="background1" w:themeShade="80"/>
              </w:rPr>
              <w:t>rdch</w:t>
            </w:r>
            <w:proofErr w:type="spellEnd"/>
          </w:p>
        </w:tc>
        <w:tc>
          <w:tcPr>
            <w:tcW w:w="3119" w:type="dxa"/>
          </w:tcPr>
          <w:p w:rsidR="004245B9" w:rsidRPr="00313D27" w:rsidRDefault="004245B9" w:rsidP="00281127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Sur plan </w:t>
            </w:r>
            <w:proofErr w:type="spellStart"/>
            <w:r w:rsidRPr="00313D27">
              <w:rPr>
                <w:rFonts w:ascii="Arial Narrow" w:hAnsi="Arial Narrow"/>
                <w:color w:val="808080" w:themeColor="background1" w:themeShade="80"/>
              </w:rPr>
              <w:t>Rdch</w:t>
            </w:r>
            <w:proofErr w:type="spellEnd"/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 : intérêt des portes </w:t>
            </w:r>
            <w:proofErr w:type="gramStart"/>
            <w:r w:rsidRPr="00313D27">
              <w:rPr>
                <w:rFonts w:ascii="Arial Narrow" w:hAnsi="Arial Narrow"/>
                <w:color w:val="808080" w:themeColor="background1" w:themeShade="80"/>
              </w:rPr>
              <w:t>couloir</w:t>
            </w:r>
            <w:proofErr w:type="gramEnd"/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 WC (côté salle pause et ADV) </w:t>
            </w:r>
            <w:r w:rsidRPr="00313D27">
              <w:rPr>
                <w:rFonts w:ascii="Arial Narrow" w:hAnsi="Arial Narrow"/>
                <w:b/>
                <w:color w:val="808080" w:themeColor="background1" w:themeShade="80"/>
              </w:rPr>
              <w:t xml:space="preserve"> </w:t>
            </w:r>
          </w:p>
        </w:tc>
        <w:tc>
          <w:tcPr>
            <w:tcW w:w="2851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Bureau de contrôle (porte coupe-feu)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313D27" w:rsidRDefault="007068C3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Clôture </w:t>
            </w:r>
          </w:p>
        </w:tc>
        <w:tc>
          <w:tcPr>
            <w:tcW w:w="3119" w:type="dxa"/>
          </w:tcPr>
          <w:p w:rsidR="004245B9" w:rsidRPr="00313D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313D27">
              <w:rPr>
                <w:rFonts w:ascii="Arial Narrow" w:hAnsi="Arial Narrow"/>
                <w:color w:val="808080" w:themeColor="background1" w:themeShade="80"/>
              </w:rPr>
              <w:t xml:space="preserve">clôture doit être dessinée ainsi que l’éventuel portail VL cela matérialisera également l’adaptation de la voirie. </w:t>
            </w:r>
          </w:p>
        </w:tc>
        <w:tc>
          <w:tcPr>
            <w:tcW w:w="2851" w:type="dxa"/>
          </w:tcPr>
          <w:p w:rsidR="004245B9" w:rsidRPr="00281127" w:rsidRDefault="004245B9" w:rsidP="00D942B6">
            <w:pPr>
              <w:rPr>
                <w:rFonts w:ascii="Arial Narrow" w:hAnsi="Arial Narrow"/>
                <w:color w:val="808080" w:themeColor="background1" w:themeShade="80"/>
              </w:rPr>
            </w:pPr>
            <w:r w:rsidRPr="00281127">
              <w:rPr>
                <w:rFonts w:ascii="Arial Narrow" w:hAnsi="Arial Narrow"/>
                <w:color w:val="808080" w:themeColor="background1" w:themeShade="80"/>
              </w:rPr>
              <w:t>A matérialiser sur le PC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VMC</w:t>
            </w:r>
          </w:p>
        </w:tc>
        <w:tc>
          <w:tcPr>
            <w:tcW w:w="3119" w:type="dxa"/>
          </w:tcPr>
          <w:p w:rsidR="004245B9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Conforme 0.5 m/s</w:t>
            </w:r>
          </w:p>
        </w:tc>
        <w:tc>
          <w:tcPr>
            <w:tcW w:w="2851" w:type="dxa"/>
          </w:tcPr>
          <w:p w:rsidR="004245B9" w:rsidRPr="00313D27" w:rsidRDefault="005A3592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?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Faux plafond</w:t>
            </w:r>
          </w:p>
        </w:tc>
        <w:tc>
          <w:tcPr>
            <w:tcW w:w="3119" w:type="dxa"/>
          </w:tcPr>
          <w:p w:rsidR="004245B9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Traitement acoustique ? </w:t>
            </w:r>
          </w:p>
        </w:tc>
        <w:tc>
          <w:tcPr>
            <w:tcW w:w="2851" w:type="dxa"/>
          </w:tcPr>
          <w:p w:rsidR="004245B9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Donner les performances acoustiques des dalles et de l’ensemble.</w:t>
            </w:r>
          </w:p>
        </w:tc>
      </w:tr>
      <w:tr w:rsidR="004245B9" w:rsidRPr="00313D27" w:rsidTr="004245B9">
        <w:tc>
          <w:tcPr>
            <w:tcW w:w="2977" w:type="dxa"/>
          </w:tcPr>
          <w:p w:rsidR="004245B9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lastRenderedPageBreak/>
              <w:t>Douche</w:t>
            </w:r>
          </w:p>
        </w:tc>
        <w:tc>
          <w:tcPr>
            <w:tcW w:w="3119" w:type="dxa"/>
          </w:tcPr>
          <w:p w:rsidR="004245B9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Non pas prévue</w:t>
            </w:r>
          </w:p>
        </w:tc>
        <w:tc>
          <w:tcPr>
            <w:tcW w:w="2851" w:type="dxa"/>
          </w:tcPr>
          <w:p w:rsidR="004245B9" w:rsidRPr="00313D27" w:rsidRDefault="004245B9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7068C3" w:rsidRPr="00313D27" w:rsidTr="004245B9">
        <w:tc>
          <w:tcPr>
            <w:tcW w:w="2977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Eclairage stock</w:t>
            </w:r>
          </w:p>
        </w:tc>
        <w:tc>
          <w:tcPr>
            <w:tcW w:w="3119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Non détaillé sur synthèse </w:t>
            </w:r>
          </w:p>
        </w:tc>
        <w:tc>
          <w:tcPr>
            <w:tcW w:w="2851" w:type="dxa"/>
          </w:tcPr>
          <w:p w:rsidR="007068C3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A documenter</w:t>
            </w:r>
          </w:p>
        </w:tc>
      </w:tr>
      <w:tr w:rsidR="007068C3" w:rsidRPr="00313D27" w:rsidTr="004245B9">
        <w:tc>
          <w:tcPr>
            <w:tcW w:w="2977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Chauffage radiateur avec détecteur de présence</w:t>
            </w:r>
          </w:p>
        </w:tc>
        <w:tc>
          <w:tcPr>
            <w:tcW w:w="3119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Quid quand inoccupé, lendemain de WE et Nuit</w:t>
            </w:r>
          </w:p>
        </w:tc>
        <w:tc>
          <w:tcPr>
            <w:tcW w:w="2851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Les radiateurs sont réglés avec des mini/</w:t>
            </w:r>
            <w:proofErr w:type="spellStart"/>
            <w:r>
              <w:rPr>
                <w:rFonts w:ascii="Arial Narrow" w:hAnsi="Arial Narrow"/>
                <w:color w:val="808080" w:themeColor="background1" w:themeShade="80"/>
              </w:rPr>
              <w:t>Max</w:t>
            </w:r>
            <w:proofErr w:type="spellEnd"/>
            <w:r>
              <w:rPr>
                <w:rFonts w:ascii="Arial Narrow" w:hAnsi="Arial Narrow"/>
                <w:color w:val="808080" w:themeColor="background1" w:themeShade="80"/>
              </w:rPr>
              <w:t xml:space="preserve"> en standard, et peuvent faire l’objet de réglage individualisé</w:t>
            </w:r>
          </w:p>
        </w:tc>
      </w:tr>
      <w:tr w:rsidR="007068C3" w:rsidRPr="00313D27" w:rsidTr="004245B9">
        <w:tc>
          <w:tcPr>
            <w:tcW w:w="2977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Incendie</w:t>
            </w:r>
          </w:p>
        </w:tc>
        <w:tc>
          <w:tcPr>
            <w:tcW w:w="3119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Sortie de secours, toutes avec Barre anti-panique ? </w:t>
            </w:r>
            <w:r w:rsidR="005A3592">
              <w:rPr>
                <w:rFonts w:ascii="Arial Narrow" w:hAnsi="Arial Narrow"/>
                <w:color w:val="808080" w:themeColor="background1" w:themeShade="80"/>
              </w:rPr>
              <w:t xml:space="preserve">j’imagine que oui. </w:t>
            </w:r>
            <w:bookmarkStart w:id="0" w:name="_GoBack"/>
            <w:bookmarkEnd w:id="0"/>
          </w:p>
        </w:tc>
        <w:tc>
          <w:tcPr>
            <w:tcW w:w="2851" w:type="dxa"/>
          </w:tcPr>
          <w:p w:rsidR="007068C3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7068C3" w:rsidRPr="00313D27" w:rsidTr="004245B9">
        <w:tc>
          <w:tcPr>
            <w:tcW w:w="2977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3119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2851" w:type="dxa"/>
          </w:tcPr>
          <w:p w:rsidR="007068C3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7068C3" w:rsidRPr="00313D27" w:rsidTr="004245B9">
        <w:tc>
          <w:tcPr>
            <w:tcW w:w="2977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3119" w:type="dxa"/>
          </w:tcPr>
          <w:p w:rsidR="007068C3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2851" w:type="dxa"/>
          </w:tcPr>
          <w:p w:rsidR="007068C3" w:rsidRPr="00313D27" w:rsidRDefault="007068C3" w:rsidP="00D942B6">
            <w:pPr>
              <w:pStyle w:val="Paragraphedeliste"/>
              <w:ind w:left="0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</w:tbl>
    <w:p w:rsidR="00321787" w:rsidRDefault="00321787" w:rsidP="00DF5295">
      <w:pPr>
        <w:pStyle w:val="Paragraphedeliste"/>
        <w:spacing w:after="0"/>
        <w:rPr>
          <w:rFonts w:ascii="Arial Narrow" w:hAnsi="Arial Narrow"/>
          <w:color w:val="808080" w:themeColor="background1" w:themeShade="80"/>
        </w:rPr>
      </w:pPr>
    </w:p>
    <w:p w:rsidR="00321787" w:rsidRPr="00DF5295" w:rsidRDefault="00321787" w:rsidP="00DF5295">
      <w:pPr>
        <w:pStyle w:val="Paragraphedeliste"/>
        <w:spacing w:after="0"/>
        <w:rPr>
          <w:rFonts w:ascii="Arial Narrow" w:hAnsi="Arial Narrow"/>
          <w:color w:val="808080" w:themeColor="background1" w:themeShade="80"/>
        </w:rPr>
      </w:pP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2296"/>
        <w:gridCol w:w="4332"/>
        <w:gridCol w:w="1291"/>
        <w:gridCol w:w="821"/>
        <w:gridCol w:w="923"/>
      </w:tblGrid>
      <w:tr w:rsidR="00E7009D" w:rsidTr="00E7009D">
        <w:tc>
          <w:tcPr>
            <w:tcW w:w="2357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Quoi</w:t>
            </w:r>
          </w:p>
        </w:tc>
        <w:tc>
          <w:tcPr>
            <w:tcW w:w="4451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Comment</w:t>
            </w:r>
          </w:p>
        </w:tc>
        <w:tc>
          <w:tcPr>
            <w:tcW w:w="1319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Qui</w:t>
            </w: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date</w:t>
            </w: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Fait ? </w:t>
            </w:r>
          </w:p>
        </w:tc>
      </w:tr>
      <w:tr w:rsidR="00E7009D" w:rsidTr="00E7009D">
        <w:tc>
          <w:tcPr>
            <w:tcW w:w="2357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</w:tbl>
    <w:p w:rsidR="007D24CC" w:rsidRPr="00E00AD4" w:rsidRDefault="007D24CC" w:rsidP="007D24CC">
      <w:pPr>
        <w:jc w:val="center"/>
        <w:rPr>
          <w:rFonts w:ascii="Arial Narrow" w:hAnsi="Arial Narrow"/>
          <w:color w:val="808080" w:themeColor="background1" w:themeShade="80"/>
        </w:rPr>
      </w:pPr>
    </w:p>
    <w:sectPr w:rsidR="007D24CC" w:rsidRPr="00E00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E2" w:rsidRDefault="00254DE2" w:rsidP="00E00AD4">
      <w:pPr>
        <w:spacing w:after="0" w:line="240" w:lineRule="auto"/>
      </w:pPr>
      <w:r>
        <w:separator/>
      </w:r>
    </w:p>
  </w:endnote>
  <w:endnote w:type="continuationSeparator" w:id="0">
    <w:p w:rsidR="00254DE2" w:rsidRDefault="00254DE2" w:rsidP="00E0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E2" w:rsidRDefault="00254DE2" w:rsidP="00E00AD4">
      <w:pPr>
        <w:spacing w:after="0" w:line="240" w:lineRule="auto"/>
      </w:pPr>
      <w:r>
        <w:separator/>
      </w:r>
    </w:p>
  </w:footnote>
  <w:footnote w:type="continuationSeparator" w:id="0">
    <w:p w:rsidR="00254DE2" w:rsidRDefault="00254DE2" w:rsidP="00E0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E00AD4" w:rsidP="00E00AD4">
    <w:pPr>
      <w:keepNext/>
      <w:tabs>
        <w:tab w:val="left" w:pos="5170"/>
      </w:tabs>
      <w:spacing w:after="0" w:line="240" w:lineRule="auto"/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  <w:r w:rsidRPr="00E00AD4">
      <w:rPr>
        <w:rFonts w:ascii="Tahoma" w:eastAsia="Times New Roman" w:hAnsi="Tahoma" w:cs="Tahoma"/>
        <w:b/>
        <w:bCs/>
        <w:noProof/>
        <w:color w:val="999999"/>
        <w:sz w:val="16"/>
        <w:szCs w:val="24"/>
      </w:rPr>
      <w:drawing>
        <wp:anchor distT="0" distB="0" distL="114300" distR="114300" simplePos="0" relativeHeight="251661312" behindDoc="0" locked="0" layoutInCell="1" allowOverlap="1" wp14:anchorId="01811ED6" wp14:editId="5188A466">
          <wp:simplePos x="0" y="0"/>
          <wp:positionH relativeFrom="column">
            <wp:posOffset>-526415</wp:posOffset>
          </wp:positionH>
          <wp:positionV relativeFrom="paragraph">
            <wp:posOffset>-132080</wp:posOffset>
          </wp:positionV>
          <wp:extent cx="568325" cy="676275"/>
          <wp:effectExtent l="0" t="0" r="3175" b="9525"/>
          <wp:wrapNone/>
          <wp:docPr id="2" name="Image 2" descr="bouclier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uclier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AD4">
      <w:rPr>
        <w:rFonts w:ascii="Tahoma" w:eastAsia="Times New Roman" w:hAnsi="Tahoma" w:cs="Tahoma"/>
        <w:b/>
        <w:bCs/>
        <w:color w:val="999999"/>
        <w:sz w:val="16"/>
        <w:szCs w:val="24"/>
      </w:rPr>
      <w:t>AUDITECH Innovations S.A.S</w:t>
    </w:r>
    <w:r w:rsidR="006539CA">
      <w:rPr>
        <w:rFonts w:ascii="Tahoma" w:eastAsia="Times New Roman" w:hAnsi="Tahoma" w:cs="Tahoma"/>
        <w:b/>
        <w:bCs/>
        <w:color w:val="999999"/>
        <w:sz w:val="16"/>
        <w:szCs w:val="24"/>
      </w:rPr>
      <w:t xml:space="preserve">  </w:t>
    </w:r>
  </w:p>
  <w:p w:rsidR="00623FF1" w:rsidRDefault="00623FF1" w:rsidP="00E00AD4">
    <w:pPr>
      <w:keepNext/>
      <w:tabs>
        <w:tab w:val="left" w:pos="5170"/>
      </w:tabs>
      <w:spacing w:after="0" w:line="240" w:lineRule="auto"/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2280"/>
    <w:multiLevelType w:val="hybridMultilevel"/>
    <w:tmpl w:val="984E51F4"/>
    <w:lvl w:ilvl="0" w:tplc="B68A59E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9058E"/>
    <w:multiLevelType w:val="multilevel"/>
    <w:tmpl w:val="90941AE2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736CA4"/>
    <w:multiLevelType w:val="hybridMultilevel"/>
    <w:tmpl w:val="2CF6477C"/>
    <w:lvl w:ilvl="0" w:tplc="C096B9BE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109C"/>
    <w:multiLevelType w:val="hybridMultilevel"/>
    <w:tmpl w:val="A9E44560"/>
    <w:lvl w:ilvl="0" w:tplc="E864C7D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C4C96"/>
    <w:multiLevelType w:val="hybridMultilevel"/>
    <w:tmpl w:val="9A0EA082"/>
    <w:lvl w:ilvl="0" w:tplc="D266186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E2"/>
    <w:rsid w:val="00057048"/>
    <w:rsid w:val="00170EF8"/>
    <w:rsid w:val="00254DE2"/>
    <w:rsid w:val="00281127"/>
    <w:rsid w:val="002A5564"/>
    <w:rsid w:val="00313D27"/>
    <w:rsid w:val="00321787"/>
    <w:rsid w:val="00393AEA"/>
    <w:rsid w:val="004245B9"/>
    <w:rsid w:val="005A3592"/>
    <w:rsid w:val="005A5257"/>
    <w:rsid w:val="005F6D83"/>
    <w:rsid w:val="00623FF1"/>
    <w:rsid w:val="006539CA"/>
    <w:rsid w:val="007068C3"/>
    <w:rsid w:val="007A4DA4"/>
    <w:rsid w:val="007D24CC"/>
    <w:rsid w:val="00812B42"/>
    <w:rsid w:val="00922AEA"/>
    <w:rsid w:val="009E0E52"/>
    <w:rsid w:val="00A96562"/>
    <w:rsid w:val="00DF5295"/>
    <w:rsid w:val="00E00AD4"/>
    <w:rsid w:val="00E45F63"/>
    <w:rsid w:val="00E60150"/>
    <w:rsid w:val="00E7009D"/>
    <w:rsid w:val="00E846C5"/>
    <w:rsid w:val="00EA3203"/>
    <w:rsid w:val="00F1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E27DD-8C4C-42C6-B6C3-08EB30BA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0EF8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Titre1"/>
    <w:next w:val="Titre1"/>
    <w:link w:val="Titre2Car"/>
    <w:uiPriority w:val="9"/>
    <w:unhideWhenUsed/>
    <w:qFormat/>
    <w:rsid w:val="00170EF8"/>
    <w:pPr>
      <w:numPr>
        <w:numId w:val="5"/>
      </w:numPr>
      <w:spacing w:before="40" w:line="240" w:lineRule="auto"/>
      <w:outlineLvl w:val="1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AD4"/>
  </w:style>
  <w:style w:type="paragraph" w:styleId="Pieddepage">
    <w:name w:val="footer"/>
    <w:basedOn w:val="Normal"/>
    <w:link w:val="PieddepageCar"/>
    <w:uiPriority w:val="99"/>
    <w:unhideWhenUsed/>
    <w:rsid w:val="00E0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AD4"/>
  </w:style>
  <w:style w:type="table" w:styleId="Grilledutableau">
    <w:name w:val="Table Grid"/>
    <w:basedOn w:val="TableauNormal"/>
    <w:uiPriority w:val="59"/>
    <w:rsid w:val="007D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2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mpte%20rendu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5750-FCBA-4F3B-BBCC-7FF14F2E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 rendu réunion.dotx</Template>
  <TotalTime>100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5</cp:revision>
  <dcterms:created xsi:type="dcterms:W3CDTF">2016-10-24T13:17:00Z</dcterms:created>
  <dcterms:modified xsi:type="dcterms:W3CDTF">2016-10-24T16:22:00Z</dcterms:modified>
</cp:coreProperties>
</file>